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0F" w:rsidRPr="00815BF9" w:rsidRDefault="00AA090F" w:rsidP="00AA090F">
      <w:pPr>
        <w:pStyle w:val="NoSpacing"/>
        <w:rPr>
          <w:rFonts w:ascii="AvantGarde Bk BT" w:hAnsi="AvantGarde Bk BT"/>
          <w:sz w:val="28"/>
          <w:szCs w:val="24"/>
        </w:rPr>
      </w:pPr>
      <w:r w:rsidRPr="00815BF9">
        <w:rPr>
          <w:rFonts w:ascii="AvantGarde Bk BT" w:hAnsi="AvantGarde Bk BT"/>
          <w:sz w:val="28"/>
          <w:szCs w:val="24"/>
        </w:rPr>
        <w:t>Dear Parents,</w:t>
      </w:r>
    </w:p>
    <w:p w:rsidR="00AA090F" w:rsidRPr="00815BF9" w:rsidRDefault="00AA090F" w:rsidP="00AA090F">
      <w:pPr>
        <w:pStyle w:val="NoSpacing"/>
        <w:rPr>
          <w:rFonts w:ascii="AvantGarde Bk BT" w:hAnsi="AvantGarde Bk BT"/>
          <w:sz w:val="28"/>
          <w:szCs w:val="24"/>
        </w:rPr>
      </w:pPr>
    </w:p>
    <w:p w:rsidR="00AA090F" w:rsidRPr="00815BF9" w:rsidRDefault="00AA090F" w:rsidP="00AA090F">
      <w:pPr>
        <w:pStyle w:val="NoSpacing"/>
        <w:rPr>
          <w:rFonts w:ascii="AvantGarde Bk BT" w:hAnsi="AvantGarde Bk BT"/>
          <w:sz w:val="28"/>
          <w:szCs w:val="24"/>
        </w:rPr>
      </w:pPr>
      <w:r w:rsidRPr="00815BF9">
        <w:rPr>
          <w:rFonts w:ascii="AvantGarde Bk BT" w:hAnsi="AvantGarde Bk BT"/>
          <w:sz w:val="28"/>
          <w:szCs w:val="24"/>
        </w:rPr>
        <w:t xml:space="preserve">Throughout first quarter, students have been reading Rick Riordan’s </w:t>
      </w:r>
      <w:r w:rsidRPr="00815BF9">
        <w:rPr>
          <w:rFonts w:ascii="AvantGarde Bk BT" w:hAnsi="AvantGarde Bk BT"/>
          <w:sz w:val="28"/>
          <w:szCs w:val="24"/>
          <w:u w:val="single"/>
        </w:rPr>
        <w:t>Percy Jackson and the Olympians: The Lightning Thief</w:t>
      </w:r>
      <w:r w:rsidRPr="00815BF9">
        <w:rPr>
          <w:rFonts w:ascii="AvantGarde Bk BT" w:hAnsi="AvantGarde Bk BT"/>
          <w:sz w:val="28"/>
          <w:szCs w:val="24"/>
        </w:rPr>
        <w:t xml:space="preserve">.  In this time students have read Greek myths alluded to within the novel, discussed common themes, key elements of mythology, and the stages of a hero’s journey.  Students have written a mini analytical essay as well as a literary analysis of common themes between mythology and </w:t>
      </w:r>
      <w:r w:rsidRPr="00815BF9">
        <w:rPr>
          <w:rFonts w:ascii="AvantGarde Bk BT" w:hAnsi="AvantGarde Bk BT"/>
          <w:sz w:val="28"/>
          <w:szCs w:val="24"/>
          <w:u w:val="single"/>
        </w:rPr>
        <w:t>The Lightning Thief.</w:t>
      </w:r>
      <w:r w:rsidRPr="00815BF9">
        <w:rPr>
          <w:rFonts w:ascii="AvantGarde Bk BT" w:hAnsi="AvantGarde Bk BT"/>
          <w:sz w:val="28"/>
          <w:szCs w:val="24"/>
        </w:rPr>
        <w:t xml:space="preserve">  </w:t>
      </w:r>
    </w:p>
    <w:p w:rsidR="00AA090F" w:rsidRPr="00815BF9" w:rsidRDefault="00AA090F" w:rsidP="00AA090F">
      <w:pPr>
        <w:pStyle w:val="NoSpacing"/>
        <w:rPr>
          <w:rFonts w:ascii="AvantGarde Bk BT" w:hAnsi="AvantGarde Bk BT"/>
          <w:sz w:val="28"/>
          <w:szCs w:val="24"/>
        </w:rPr>
      </w:pPr>
    </w:p>
    <w:p w:rsidR="00AA090F" w:rsidRPr="00815BF9" w:rsidRDefault="00AA090F" w:rsidP="00AA090F">
      <w:pPr>
        <w:pStyle w:val="NoSpacing"/>
        <w:rPr>
          <w:rFonts w:ascii="AvantGarde Bk BT" w:hAnsi="AvantGarde Bk BT"/>
          <w:sz w:val="28"/>
          <w:szCs w:val="24"/>
        </w:rPr>
      </w:pPr>
      <w:r w:rsidRPr="00815BF9">
        <w:rPr>
          <w:rFonts w:ascii="AvantGarde Bk BT" w:hAnsi="AvantGarde Bk BT"/>
          <w:sz w:val="28"/>
          <w:szCs w:val="24"/>
        </w:rPr>
        <w:t>One of the 6</w:t>
      </w:r>
      <w:r w:rsidRPr="00815BF9">
        <w:rPr>
          <w:rFonts w:ascii="AvantGarde Bk BT" w:hAnsi="AvantGarde Bk BT"/>
          <w:sz w:val="28"/>
          <w:szCs w:val="24"/>
          <w:vertAlign w:val="superscript"/>
        </w:rPr>
        <w:t>th</w:t>
      </w:r>
      <w:r w:rsidRPr="00815BF9">
        <w:rPr>
          <w:rFonts w:ascii="AvantGarde Bk BT" w:hAnsi="AvantGarde Bk BT"/>
          <w:sz w:val="28"/>
          <w:szCs w:val="24"/>
        </w:rPr>
        <w:t xml:space="preserve"> grade standards for Language Arts is:</w:t>
      </w:r>
    </w:p>
    <w:p w:rsidR="00AA090F" w:rsidRPr="00815BF9" w:rsidRDefault="00AA090F" w:rsidP="00AA090F">
      <w:pPr>
        <w:pStyle w:val="NoSpacing"/>
        <w:rPr>
          <w:rFonts w:ascii="AvantGarde Bk BT" w:hAnsi="AvantGarde Bk BT"/>
          <w:b/>
          <w:sz w:val="28"/>
          <w:szCs w:val="24"/>
        </w:rPr>
      </w:pPr>
      <w:r w:rsidRPr="00815BF9">
        <w:rPr>
          <w:rFonts w:ascii="AvantGarde Bk BT" w:hAnsi="AvantGarde Bk BT"/>
          <w:b/>
          <w:sz w:val="28"/>
          <w:szCs w:val="24"/>
        </w:rPr>
        <w:t xml:space="preserve">6.RL.7: </w:t>
      </w:r>
      <w:r w:rsidRPr="00815BF9">
        <w:rPr>
          <w:rFonts w:ascii="AvantGarde Bk BT" w:hAnsi="AvantGarde Bk BT" w:cs="Helvetica"/>
          <w:color w:val="3B3B3A"/>
          <w:sz w:val="28"/>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p w:rsidR="00AA090F" w:rsidRPr="00815BF9" w:rsidRDefault="00AA090F" w:rsidP="00AA090F">
      <w:pPr>
        <w:pStyle w:val="NoSpacing"/>
        <w:rPr>
          <w:rFonts w:ascii="AvantGarde Bk BT" w:hAnsi="AvantGarde Bk BT"/>
          <w:sz w:val="28"/>
          <w:szCs w:val="24"/>
        </w:rPr>
      </w:pPr>
    </w:p>
    <w:p w:rsidR="00846233" w:rsidRPr="00815BF9" w:rsidRDefault="00AA090F" w:rsidP="00AA090F">
      <w:pPr>
        <w:pStyle w:val="NoSpacing"/>
        <w:rPr>
          <w:rFonts w:ascii="AvantGarde Bk BT" w:hAnsi="AvantGarde Bk BT"/>
          <w:sz w:val="28"/>
          <w:szCs w:val="24"/>
        </w:rPr>
      </w:pPr>
      <w:r w:rsidRPr="00815BF9">
        <w:rPr>
          <w:rFonts w:ascii="AvantGarde Bk BT" w:hAnsi="AvantGarde Bk BT"/>
          <w:sz w:val="28"/>
          <w:szCs w:val="24"/>
        </w:rPr>
        <w:t>In conjunction with this standard, we will be watching</w:t>
      </w:r>
      <w:r w:rsidR="00815BF9">
        <w:rPr>
          <w:rFonts w:ascii="AvantGarde Bk BT" w:hAnsi="AvantGarde Bk BT"/>
          <w:sz w:val="28"/>
          <w:szCs w:val="24"/>
        </w:rPr>
        <w:t xml:space="preserve"> the movie</w:t>
      </w:r>
      <w:r w:rsidRPr="00815BF9">
        <w:rPr>
          <w:rFonts w:ascii="AvantGarde Bk BT" w:hAnsi="AvantGarde Bk BT"/>
          <w:sz w:val="28"/>
          <w:szCs w:val="24"/>
        </w:rPr>
        <w:t xml:space="preserve"> </w:t>
      </w:r>
      <w:r w:rsidRPr="00815BF9">
        <w:rPr>
          <w:rFonts w:ascii="AvantGarde Bk BT" w:hAnsi="AvantGarde Bk BT"/>
          <w:i/>
          <w:sz w:val="28"/>
          <w:szCs w:val="24"/>
        </w:rPr>
        <w:t xml:space="preserve">Percy Jackson and the Olympians: The Lightning Thief </w:t>
      </w:r>
      <w:r w:rsidR="00846233" w:rsidRPr="00815BF9">
        <w:rPr>
          <w:rFonts w:ascii="AvantGarde Bk BT" w:hAnsi="AvantGarde Bk BT"/>
          <w:sz w:val="28"/>
          <w:szCs w:val="24"/>
        </w:rPr>
        <w:t>on Friday, October 25, 2013</w:t>
      </w:r>
      <w:r w:rsidRPr="00815BF9">
        <w:rPr>
          <w:rFonts w:ascii="AvantGarde Bk BT" w:hAnsi="AvantGarde Bk BT"/>
          <w:sz w:val="28"/>
          <w:szCs w:val="24"/>
        </w:rPr>
        <w:t>.</w:t>
      </w:r>
      <w:r w:rsidR="00846233" w:rsidRPr="00815BF9">
        <w:rPr>
          <w:rFonts w:ascii="AvantGarde Bk BT" w:hAnsi="AvantGarde Bk BT"/>
          <w:sz w:val="28"/>
          <w:szCs w:val="24"/>
        </w:rPr>
        <w:t xml:space="preserve">  Please know that watching a film in class is t</w:t>
      </w:r>
      <w:r w:rsidR="00815BF9">
        <w:rPr>
          <w:rFonts w:ascii="AvantGarde Bk BT" w:hAnsi="AvantGarde Bk BT"/>
          <w:sz w:val="28"/>
          <w:szCs w:val="24"/>
        </w:rPr>
        <w:t>o serve as an educational experience,</w:t>
      </w:r>
      <w:r w:rsidR="00846233" w:rsidRPr="00815BF9">
        <w:rPr>
          <w:rFonts w:ascii="AvantGarde Bk BT" w:hAnsi="AvantGarde Bk BT"/>
          <w:sz w:val="28"/>
          <w:szCs w:val="24"/>
        </w:rPr>
        <w:t xml:space="preserve"> not a “free day.”</w:t>
      </w:r>
      <w:r w:rsidRPr="00815BF9">
        <w:rPr>
          <w:rFonts w:ascii="AvantGarde Bk BT" w:hAnsi="AvantGarde Bk BT"/>
          <w:sz w:val="28"/>
          <w:szCs w:val="24"/>
        </w:rPr>
        <w:t xml:space="preserve"> </w:t>
      </w:r>
      <w:r w:rsidR="00846233" w:rsidRPr="00815BF9">
        <w:rPr>
          <w:rFonts w:ascii="AvantGarde Bk BT" w:hAnsi="AvantGarde Bk BT"/>
          <w:sz w:val="28"/>
          <w:szCs w:val="24"/>
        </w:rPr>
        <w:t>Students absent on this day will not be able to be graded on this sta</w:t>
      </w:r>
      <w:r w:rsidR="00815BF9">
        <w:rPr>
          <w:rFonts w:ascii="AvantGarde Bk BT" w:hAnsi="AvantGarde Bk BT"/>
          <w:sz w:val="28"/>
          <w:szCs w:val="24"/>
        </w:rPr>
        <w:t>ndard as we will be doing in cla</w:t>
      </w:r>
      <w:r w:rsidR="00846233" w:rsidRPr="00815BF9">
        <w:rPr>
          <w:rFonts w:ascii="AvantGarde Bk BT" w:hAnsi="AvantGarde Bk BT"/>
          <w:sz w:val="28"/>
          <w:szCs w:val="24"/>
        </w:rPr>
        <w:t xml:space="preserve">ss activities surrounding both </w:t>
      </w:r>
      <w:r w:rsidR="00815BF9">
        <w:rPr>
          <w:rFonts w:ascii="AvantGarde Bk BT" w:hAnsi="AvantGarde Bk BT"/>
          <w:sz w:val="28"/>
          <w:szCs w:val="24"/>
        </w:rPr>
        <w:t>Medias.</w:t>
      </w:r>
    </w:p>
    <w:p w:rsidR="00846233" w:rsidRPr="00815BF9" w:rsidRDefault="00846233" w:rsidP="00AA090F">
      <w:pPr>
        <w:pStyle w:val="NoSpacing"/>
        <w:rPr>
          <w:rFonts w:ascii="AvantGarde Bk BT" w:hAnsi="AvantGarde Bk BT"/>
          <w:sz w:val="28"/>
          <w:szCs w:val="24"/>
        </w:rPr>
      </w:pPr>
    </w:p>
    <w:p w:rsidR="00AA090F" w:rsidRPr="00815BF9" w:rsidRDefault="00AA090F" w:rsidP="00AA090F">
      <w:pPr>
        <w:pStyle w:val="NoSpacing"/>
        <w:rPr>
          <w:rFonts w:ascii="AvantGarde Bk BT" w:hAnsi="AvantGarde Bk BT"/>
          <w:sz w:val="28"/>
          <w:szCs w:val="24"/>
        </w:rPr>
      </w:pPr>
      <w:r w:rsidRPr="00815BF9">
        <w:rPr>
          <w:rFonts w:ascii="AvantGarde Bk BT" w:hAnsi="AvantGarde Bk BT"/>
          <w:sz w:val="28"/>
          <w:szCs w:val="24"/>
        </w:rPr>
        <w:t>Students will be working on a graphic organizer detailing the differences between the text an</w:t>
      </w:r>
      <w:r w:rsidR="00815BF9">
        <w:rPr>
          <w:rFonts w:ascii="AvantGarde Bk BT" w:hAnsi="AvantGarde Bk BT"/>
          <w:sz w:val="28"/>
          <w:szCs w:val="24"/>
        </w:rPr>
        <w:t xml:space="preserve">d the film version of the tale. </w:t>
      </w:r>
      <w:r w:rsidRPr="00815BF9">
        <w:rPr>
          <w:rFonts w:ascii="AvantGarde Bk BT" w:hAnsi="AvantGarde Bk BT"/>
          <w:sz w:val="28"/>
          <w:szCs w:val="24"/>
        </w:rPr>
        <w:t xml:space="preserve"> After the film, students will participate in a Socratic Seminar discussing the freedoms and liberties taken by both the author and the director.  Students will then </w:t>
      </w:r>
      <w:r w:rsidR="00846233" w:rsidRPr="00815BF9">
        <w:rPr>
          <w:rFonts w:ascii="AvantGarde Bk BT" w:hAnsi="AvantGarde Bk BT"/>
          <w:sz w:val="28"/>
          <w:szCs w:val="24"/>
        </w:rPr>
        <w:t>take the discussion a further step by</w:t>
      </w:r>
      <w:r w:rsidRPr="00815BF9">
        <w:rPr>
          <w:rFonts w:ascii="AvantGarde Bk BT" w:hAnsi="AvantGarde Bk BT"/>
          <w:sz w:val="28"/>
          <w:szCs w:val="24"/>
        </w:rPr>
        <w:t xml:space="preserve"> writing a reflection relating the creative freedoms t</w:t>
      </w:r>
      <w:r w:rsidR="00846233" w:rsidRPr="00815BF9">
        <w:rPr>
          <w:rFonts w:ascii="AvantGarde Bk BT" w:hAnsi="AvantGarde Bk BT"/>
          <w:sz w:val="28"/>
          <w:szCs w:val="24"/>
        </w:rPr>
        <w:t>aken in both book and film to the creative liberties they may take as authors of their own hero’s journey narratives.</w:t>
      </w:r>
    </w:p>
    <w:p w:rsidR="00846233" w:rsidRPr="00815BF9" w:rsidRDefault="00846233"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r w:rsidRPr="00815BF9">
        <w:rPr>
          <w:rFonts w:ascii="AvantGarde Bk BT" w:hAnsi="AvantGarde Bk BT"/>
          <w:sz w:val="28"/>
          <w:szCs w:val="24"/>
        </w:rPr>
        <w:t xml:space="preserve">Please fill out the following permission slip for your student.  It is your choice to have your student watch a PG movie in class.  Should you choose not to have your student take part in the watching of the film, for any reason, they will be given an alternative </w:t>
      </w:r>
      <w:proofErr w:type="gramStart"/>
      <w:r w:rsidRPr="00815BF9">
        <w:rPr>
          <w:rFonts w:ascii="AvantGarde Bk BT" w:hAnsi="AvantGarde Bk BT"/>
          <w:sz w:val="28"/>
          <w:szCs w:val="24"/>
        </w:rPr>
        <w:t>assignment.</w:t>
      </w:r>
      <w:proofErr w:type="gramEnd"/>
      <w:r w:rsidR="00C405D3">
        <w:rPr>
          <w:rFonts w:ascii="AvantGarde Bk BT" w:hAnsi="AvantGarde Bk BT"/>
          <w:sz w:val="28"/>
          <w:szCs w:val="24"/>
        </w:rPr>
        <w:t xml:space="preserve"> </w:t>
      </w:r>
      <w:r w:rsidR="00C405D3">
        <w:rPr>
          <w:rFonts w:ascii="AvantGarde Bk BT" w:hAnsi="AvantGarde Bk BT"/>
          <w:b/>
          <w:sz w:val="28"/>
          <w:szCs w:val="24"/>
        </w:rPr>
        <w:t xml:space="preserve">Students may bring something comfortable to sit on (lawn chair, bean bag) to school that day.  They may not bring a pillow. </w:t>
      </w:r>
      <w:r w:rsidRPr="00815BF9">
        <w:rPr>
          <w:rFonts w:ascii="AvantGarde Bk BT" w:hAnsi="AvantGarde Bk BT"/>
          <w:sz w:val="28"/>
          <w:szCs w:val="24"/>
        </w:rPr>
        <w:t>Please feel free to contact me with any questions you may have.</w:t>
      </w:r>
    </w:p>
    <w:p w:rsidR="00846233" w:rsidRPr="00815BF9" w:rsidRDefault="00846233"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r w:rsidRPr="00815BF9">
        <w:rPr>
          <w:rFonts w:ascii="AvantGarde Bk BT" w:hAnsi="AvantGarde Bk BT"/>
          <w:sz w:val="28"/>
          <w:szCs w:val="24"/>
        </w:rPr>
        <w:t>Thank you,</w:t>
      </w:r>
    </w:p>
    <w:p w:rsidR="00846233" w:rsidRPr="00815BF9" w:rsidRDefault="00846233" w:rsidP="00AA090F">
      <w:pPr>
        <w:pStyle w:val="NoSpacing"/>
        <w:rPr>
          <w:rFonts w:ascii="AvantGarde Bk BT" w:hAnsi="AvantGarde Bk BT"/>
          <w:sz w:val="28"/>
          <w:szCs w:val="24"/>
        </w:rPr>
      </w:pPr>
      <w:r w:rsidRPr="00815BF9">
        <w:rPr>
          <w:rFonts w:ascii="AvantGarde Bk BT" w:hAnsi="AvantGarde Bk BT"/>
          <w:sz w:val="28"/>
          <w:szCs w:val="24"/>
        </w:rPr>
        <w:t>Miss Schiff</w:t>
      </w:r>
    </w:p>
    <w:p w:rsidR="00815BF9" w:rsidRPr="00815BF9" w:rsidRDefault="00815BF9"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r w:rsidRPr="00815BF9">
        <w:rPr>
          <w:rFonts w:ascii="AvantGarde Bk BT" w:hAnsi="AvantGarde Bk BT"/>
          <w:sz w:val="28"/>
          <w:szCs w:val="24"/>
        </w:rPr>
        <w:t xml:space="preserve">I </w:t>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rPr>
        <w:t xml:space="preserve">, </w:t>
      </w:r>
      <w:r w:rsidRPr="00815BF9">
        <w:rPr>
          <w:rFonts w:ascii="AvantGarde Bk BT" w:hAnsi="AvantGarde Bk BT"/>
          <w:sz w:val="28"/>
          <w:szCs w:val="24"/>
        </w:rPr>
        <w:t xml:space="preserve">give my student </w:t>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r>
      <w:r w:rsidR="00815BF9" w:rsidRPr="00815BF9">
        <w:rPr>
          <w:rFonts w:ascii="AvantGarde Bk BT" w:hAnsi="AvantGarde Bk BT"/>
          <w:sz w:val="28"/>
          <w:szCs w:val="24"/>
          <w:u w:val="single"/>
        </w:rPr>
        <w:tab/>
        <w:t xml:space="preserve"> </w:t>
      </w:r>
      <w:r w:rsidR="00815BF9" w:rsidRPr="00815BF9">
        <w:rPr>
          <w:rFonts w:ascii="AvantGarde Bk BT" w:hAnsi="AvantGarde Bk BT"/>
          <w:sz w:val="28"/>
          <w:szCs w:val="24"/>
          <w:u w:val="single"/>
        </w:rPr>
        <w:tab/>
      </w:r>
      <w:r w:rsidR="00CB5ED8">
        <w:rPr>
          <w:rFonts w:ascii="AvantGarde Bk BT" w:hAnsi="AvantGarde Bk BT"/>
          <w:sz w:val="28"/>
          <w:szCs w:val="24"/>
          <w:u w:val="single"/>
        </w:rPr>
        <w:tab/>
      </w:r>
      <w:r w:rsidRPr="00815BF9">
        <w:rPr>
          <w:rFonts w:ascii="AvantGarde Bk BT" w:hAnsi="AvantGarde Bk BT"/>
          <w:sz w:val="28"/>
          <w:szCs w:val="24"/>
          <w:u w:val="single"/>
        </w:rPr>
        <w:t xml:space="preserve">, </w:t>
      </w:r>
      <w:r w:rsidRPr="00815BF9">
        <w:rPr>
          <w:rFonts w:ascii="AvantGarde Bk BT" w:hAnsi="AvantGarde Bk BT"/>
          <w:sz w:val="28"/>
          <w:szCs w:val="24"/>
        </w:rPr>
        <w:t xml:space="preserve">permission to watch the film </w:t>
      </w:r>
      <w:r w:rsidRPr="00815BF9">
        <w:rPr>
          <w:rFonts w:ascii="AvantGarde Bk BT" w:hAnsi="AvantGarde Bk BT"/>
          <w:b/>
          <w:i/>
          <w:sz w:val="28"/>
          <w:szCs w:val="24"/>
        </w:rPr>
        <w:t>Percy Jackson and the Olympians: The Lightning Thief</w:t>
      </w:r>
      <w:r w:rsidRPr="00815BF9">
        <w:rPr>
          <w:rFonts w:ascii="AvantGarde Bk BT" w:hAnsi="AvantGarde Bk BT"/>
          <w:sz w:val="28"/>
          <w:szCs w:val="24"/>
        </w:rPr>
        <w:t xml:space="preserve"> in class on Friday, October 25, 2013.  I understand this </w:t>
      </w:r>
      <w:bookmarkStart w:id="0" w:name="_GoBack"/>
      <w:bookmarkEnd w:id="0"/>
      <w:r w:rsidRPr="00815BF9">
        <w:rPr>
          <w:rFonts w:ascii="AvantGarde Bk BT" w:hAnsi="AvantGarde Bk BT"/>
          <w:sz w:val="28"/>
          <w:szCs w:val="24"/>
        </w:rPr>
        <w:t xml:space="preserve">film is rated </w:t>
      </w:r>
      <w:r w:rsidRPr="00815BF9">
        <w:rPr>
          <w:rFonts w:ascii="AvantGarde Bk BT" w:hAnsi="AvantGarde Bk BT"/>
          <w:b/>
          <w:sz w:val="28"/>
          <w:szCs w:val="24"/>
        </w:rPr>
        <w:t>PG</w:t>
      </w:r>
      <w:r w:rsidRPr="00815BF9">
        <w:rPr>
          <w:rFonts w:ascii="AvantGarde Bk BT" w:hAnsi="AvantGarde Bk BT"/>
          <w:sz w:val="28"/>
          <w:szCs w:val="24"/>
        </w:rPr>
        <w:t>.  I understand my student is watching the film in order to meet a 6</w:t>
      </w:r>
      <w:r w:rsidRPr="00815BF9">
        <w:rPr>
          <w:rFonts w:ascii="AvantGarde Bk BT" w:hAnsi="AvantGarde Bk BT"/>
          <w:sz w:val="28"/>
          <w:szCs w:val="24"/>
          <w:vertAlign w:val="superscript"/>
        </w:rPr>
        <w:t>th</w:t>
      </w:r>
      <w:r w:rsidRPr="00815BF9">
        <w:rPr>
          <w:rFonts w:ascii="AvantGarde Bk BT" w:hAnsi="AvantGarde Bk BT"/>
          <w:sz w:val="28"/>
          <w:szCs w:val="24"/>
        </w:rPr>
        <w:t xml:space="preserve"> grade standard and will be graded on their participation in class activities and discussions surrounding the film. </w:t>
      </w:r>
    </w:p>
    <w:p w:rsidR="00846233" w:rsidRPr="00815BF9" w:rsidRDefault="00846233"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rPr>
      </w:pPr>
    </w:p>
    <w:p w:rsidR="00846233" w:rsidRPr="00815BF9" w:rsidRDefault="00846233" w:rsidP="00AA090F">
      <w:pPr>
        <w:pStyle w:val="NoSpacing"/>
        <w:rPr>
          <w:rFonts w:ascii="AvantGarde Bk BT" w:hAnsi="AvantGarde Bk BT"/>
          <w:sz w:val="28"/>
          <w:szCs w:val="24"/>
          <w:u w:val="single"/>
        </w:rPr>
      </w:pP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p>
    <w:p w:rsidR="00846233" w:rsidRPr="00815BF9" w:rsidRDefault="00815BF9" w:rsidP="00AA090F">
      <w:pPr>
        <w:pStyle w:val="NoSpacing"/>
        <w:rPr>
          <w:rFonts w:ascii="AvantGarde Bk BT" w:hAnsi="AvantGarde Bk BT"/>
          <w:sz w:val="28"/>
          <w:szCs w:val="24"/>
        </w:rPr>
      </w:pPr>
      <w:r w:rsidRPr="00815BF9">
        <w:rPr>
          <w:rFonts w:ascii="AvantGarde Bk BT" w:hAnsi="AvantGarde Bk BT"/>
          <w:sz w:val="28"/>
          <w:szCs w:val="24"/>
        </w:rPr>
        <w:t>Parent Signature</w:t>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t>Date</w:t>
      </w:r>
    </w:p>
    <w:p w:rsidR="00815BF9" w:rsidRPr="00815BF9" w:rsidRDefault="00815BF9"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p w:rsidR="00815BF9" w:rsidRPr="00815BF9" w:rsidRDefault="00815BF9" w:rsidP="00815BF9">
      <w:pPr>
        <w:pStyle w:val="NoSpacing"/>
        <w:rPr>
          <w:rFonts w:ascii="AvantGarde Bk BT" w:hAnsi="AvantGarde Bk BT"/>
          <w:sz w:val="28"/>
          <w:szCs w:val="24"/>
        </w:rPr>
      </w:pPr>
      <w:r w:rsidRPr="00815BF9">
        <w:rPr>
          <w:rFonts w:ascii="AvantGarde Bk BT" w:hAnsi="AvantGarde Bk BT"/>
          <w:sz w:val="28"/>
          <w:szCs w:val="24"/>
        </w:rPr>
        <w:t xml:space="preserve">I </w:t>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rPr>
        <w:t xml:space="preserve">, </w:t>
      </w:r>
      <w:r w:rsidRPr="00815BF9">
        <w:rPr>
          <w:rFonts w:ascii="AvantGarde Bk BT" w:hAnsi="AvantGarde Bk BT"/>
          <w:b/>
          <w:sz w:val="28"/>
          <w:szCs w:val="24"/>
        </w:rPr>
        <w:t xml:space="preserve">DO NOT </w:t>
      </w:r>
      <w:r w:rsidRPr="00815BF9">
        <w:rPr>
          <w:rFonts w:ascii="AvantGarde Bk BT" w:hAnsi="AvantGarde Bk BT"/>
          <w:sz w:val="28"/>
          <w:szCs w:val="24"/>
        </w:rPr>
        <w:t>give</w:t>
      </w:r>
      <w:r w:rsidRPr="00815BF9">
        <w:rPr>
          <w:rFonts w:ascii="AvantGarde Bk BT" w:hAnsi="AvantGarde Bk BT"/>
          <w:sz w:val="28"/>
          <w:szCs w:val="24"/>
        </w:rPr>
        <w:t xml:space="preserve"> permission for</w:t>
      </w:r>
      <w:r w:rsidRPr="00815BF9">
        <w:rPr>
          <w:rFonts w:ascii="AvantGarde Bk BT" w:hAnsi="AvantGarde Bk BT"/>
          <w:sz w:val="28"/>
          <w:szCs w:val="24"/>
        </w:rPr>
        <w:t xml:space="preserve"> my student </w:t>
      </w:r>
      <w:r w:rsidRPr="00815BF9">
        <w:rPr>
          <w:rFonts w:ascii="AvantGarde Bk BT" w:hAnsi="AvantGarde Bk BT"/>
          <w:sz w:val="28"/>
          <w:szCs w:val="24"/>
        </w:rPr>
        <w:t xml:space="preserve"> </w:t>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t xml:space="preserve"> </w:t>
      </w:r>
      <w:r w:rsidRPr="00815BF9">
        <w:rPr>
          <w:rFonts w:ascii="AvantGarde Bk BT" w:hAnsi="AvantGarde Bk BT"/>
          <w:sz w:val="28"/>
          <w:szCs w:val="24"/>
          <w:u w:val="single"/>
        </w:rPr>
        <w:tab/>
      </w:r>
      <w:r w:rsidRPr="00815BF9">
        <w:rPr>
          <w:rFonts w:ascii="AvantGarde Bk BT" w:hAnsi="AvantGarde Bk BT"/>
          <w:sz w:val="28"/>
          <w:szCs w:val="24"/>
          <w:u w:val="single"/>
        </w:rPr>
        <w:tab/>
        <w:t xml:space="preserve">, </w:t>
      </w:r>
      <w:r w:rsidRPr="00815BF9">
        <w:rPr>
          <w:rFonts w:ascii="AvantGarde Bk BT" w:hAnsi="AvantGarde Bk BT"/>
          <w:sz w:val="28"/>
          <w:szCs w:val="24"/>
        </w:rPr>
        <w:t xml:space="preserve">to watch the film </w:t>
      </w:r>
      <w:r w:rsidRPr="00815BF9">
        <w:rPr>
          <w:rFonts w:ascii="AvantGarde Bk BT" w:hAnsi="AvantGarde Bk BT"/>
          <w:b/>
          <w:i/>
          <w:sz w:val="28"/>
          <w:szCs w:val="24"/>
        </w:rPr>
        <w:t>Percy Jackson and the Olympians: The Lightning Thief</w:t>
      </w:r>
      <w:r w:rsidRPr="00815BF9">
        <w:rPr>
          <w:rFonts w:ascii="AvantGarde Bk BT" w:hAnsi="AvantGarde Bk BT"/>
          <w:sz w:val="28"/>
          <w:szCs w:val="24"/>
        </w:rPr>
        <w:t xml:space="preserve"> in class on Friday, October 25, 2013.  I understand </w:t>
      </w:r>
      <w:r w:rsidRPr="00815BF9">
        <w:rPr>
          <w:rFonts w:ascii="AvantGarde Bk BT" w:hAnsi="AvantGarde Bk BT"/>
          <w:sz w:val="28"/>
          <w:szCs w:val="24"/>
        </w:rPr>
        <w:t>students are watching this film</w:t>
      </w:r>
      <w:r w:rsidRPr="00815BF9">
        <w:rPr>
          <w:rFonts w:ascii="AvantGarde Bk BT" w:hAnsi="AvantGarde Bk BT"/>
          <w:sz w:val="28"/>
          <w:szCs w:val="24"/>
        </w:rPr>
        <w:t xml:space="preserve"> in order to meet a 6</w:t>
      </w:r>
      <w:r w:rsidRPr="00815BF9">
        <w:rPr>
          <w:rFonts w:ascii="AvantGarde Bk BT" w:hAnsi="AvantGarde Bk BT"/>
          <w:sz w:val="28"/>
          <w:szCs w:val="24"/>
          <w:vertAlign w:val="superscript"/>
        </w:rPr>
        <w:t>th</w:t>
      </w:r>
      <w:r w:rsidRPr="00815BF9">
        <w:rPr>
          <w:rFonts w:ascii="AvantGarde Bk BT" w:hAnsi="AvantGarde Bk BT"/>
          <w:sz w:val="28"/>
          <w:szCs w:val="24"/>
        </w:rPr>
        <w:t xml:space="preserve"> grade standard</w:t>
      </w:r>
      <w:r w:rsidRPr="00815BF9">
        <w:rPr>
          <w:rFonts w:ascii="AvantGarde Bk BT" w:hAnsi="AvantGarde Bk BT"/>
          <w:sz w:val="28"/>
          <w:szCs w:val="24"/>
        </w:rPr>
        <w:t xml:space="preserve"> that my student will not be able to meet due to their inability to watch the film.  I understand students will </w:t>
      </w:r>
      <w:r w:rsidRPr="00815BF9">
        <w:rPr>
          <w:rFonts w:ascii="AvantGarde Bk BT" w:hAnsi="AvantGarde Bk BT"/>
          <w:sz w:val="28"/>
          <w:szCs w:val="24"/>
        </w:rPr>
        <w:t>be graded on their participation in class activities and discussions surrounding the film</w:t>
      </w:r>
      <w:r w:rsidRPr="00815BF9">
        <w:rPr>
          <w:rFonts w:ascii="AvantGarde Bk BT" w:hAnsi="AvantGarde Bk BT"/>
          <w:sz w:val="28"/>
          <w:szCs w:val="24"/>
        </w:rPr>
        <w:t>, which my student will not be able to take part in</w:t>
      </w:r>
      <w:r w:rsidRPr="00815BF9">
        <w:rPr>
          <w:rFonts w:ascii="AvantGarde Bk BT" w:hAnsi="AvantGarde Bk BT"/>
          <w:sz w:val="28"/>
          <w:szCs w:val="24"/>
        </w:rPr>
        <w:t>.</w:t>
      </w:r>
      <w:r w:rsidRPr="00815BF9">
        <w:rPr>
          <w:rFonts w:ascii="AvantGarde Bk BT" w:hAnsi="AvantGarde Bk BT"/>
          <w:sz w:val="28"/>
          <w:szCs w:val="24"/>
        </w:rPr>
        <w:t xml:space="preserve">  I understand my student will be given an alternative assignment</w:t>
      </w:r>
      <w:r w:rsidRPr="00815BF9">
        <w:rPr>
          <w:rFonts w:ascii="AvantGarde Bk BT" w:hAnsi="AvantGarde Bk BT"/>
          <w:sz w:val="28"/>
          <w:szCs w:val="24"/>
        </w:rPr>
        <w:t xml:space="preserve"> </w:t>
      </w:r>
      <w:r w:rsidRPr="00815BF9">
        <w:rPr>
          <w:rFonts w:ascii="AvantGarde Bk BT" w:hAnsi="AvantGarde Bk BT"/>
          <w:sz w:val="28"/>
          <w:szCs w:val="24"/>
        </w:rPr>
        <w:t>related to other standards for Friday, October 25, 2013 and that my student will not be able to be graded on standard 6.RL.7 at this time.</w:t>
      </w:r>
    </w:p>
    <w:p w:rsidR="00815BF9" w:rsidRPr="00815BF9" w:rsidRDefault="00815BF9" w:rsidP="00815BF9">
      <w:pPr>
        <w:pStyle w:val="NoSpacing"/>
        <w:rPr>
          <w:rFonts w:ascii="AvantGarde Bk BT" w:hAnsi="AvantGarde Bk BT"/>
          <w:sz w:val="28"/>
          <w:szCs w:val="24"/>
        </w:rPr>
      </w:pPr>
    </w:p>
    <w:p w:rsidR="00815BF9" w:rsidRPr="00815BF9" w:rsidRDefault="00815BF9" w:rsidP="00815BF9">
      <w:pPr>
        <w:pStyle w:val="NoSpacing"/>
        <w:rPr>
          <w:rFonts w:ascii="AvantGarde Bk BT" w:hAnsi="AvantGarde Bk BT"/>
          <w:sz w:val="28"/>
          <w:szCs w:val="24"/>
        </w:rPr>
      </w:pPr>
    </w:p>
    <w:p w:rsidR="00815BF9" w:rsidRPr="00815BF9" w:rsidRDefault="00815BF9" w:rsidP="00815BF9">
      <w:pPr>
        <w:pStyle w:val="NoSpacing"/>
        <w:rPr>
          <w:rFonts w:ascii="AvantGarde Bk BT" w:hAnsi="AvantGarde Bk BT"/>
          <w:sz w:val="28"/>
          <w:szCs w:val="24"/>
          <w:u w:val="single"/>
        </w:rPr>
      </w:pP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u w:val="single"/>
        </w:rPr>
        <w:tab/>
      </w:r>
      <w:r w:rsidRPr="00815BF9">
        <w:rPr>
          <w:rFonts w:ascii="AvantGarde Bk BT" w:hAnsi="AvantGarde Bk BT"/>
          <w:sz w:val="28"/>
          <w:szCs w:val="24"/>
          <w:u w:val="single"/>
        </w:rPr>
        <w:tab/>
      </w:r>
      <w:r w:rsidRPr="00815BF9">
        <w:rPr>
          <w:rFonts w:ascii="AvantGarde Bk BT" w:hAnsi="AvantGarde Bk BT"/>
          <w:sz w:val="28"/>
          <w:szCs w:val="24"/>
          <w:u w:val="single"/>
        </w:rPr>
        <w:tab/>
      </w:r>
    </w:p>
    <w:p w:rsidR="00815BF9" w:rsidRPr="00815BF9" w:rsidRDefault="00815BF9" w:rsidP="00815BF9">
      <w:pPr>
        <w:pStyle w:val="NoSpacing"/>
        <w:rPr>
          <w:rFonts w:ascii="AvantGarde Bk BT" w:hAnsi="AvantGarde Bk BT"/>
          <w:sz w:val="28"/>
          <w:szCs w:val="24"/>
        </w:rPr>
      </w:pPr>
      <w:r w:rsidRPr="00815BF9">
        <w:rPr>
          <w:rFonts w:ascii="AvantGarde Bk BT" w:hAnsi="AvantGarde Bk BT"/>
          <w:sz w:val="28"/>
          <w:szCs w:val="24"/>
        </w:rPr>
        <w:t>Parent Signature</w:t>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r>
      <w:r w:rsidRPr="00815BF9">
        <w:rPr>
          <w:rFonts w:ascii="AvantGarde Bk BT" w:hAnsi="AvantGarde Bk BT"/>
          <w:sz w:val="28"/>
          <w:szCs w:val="24"/>
        </w:rPr>
        <w:tab/>
        <w:t>Date</w:t>
      </w:r>
    </w:p>
    <w:p w:rsidR="00815BF9" w:rsidRPr="00815BF9" w:rsidRDefault="00815BF9" w:rsidP="00815BF9">
      <w:pPr>
        <w:pStyle w:val="NoSpacing"/>
        <w:rPr>
          <w:rFonts w:ascii="AvantGarde Bk BT" w:hAnsi="AvantGarde Bk BT"/>
          <w:sz w:val="28"/>
          <w:szCs w:val="24"/>
        </w:rPr>
      </w:pPr>
    </w:p>
    <w:p w:rsidR="00815BF9" w:rsidRPr="00815BF9" w:rsidRDefault="00815BF9" w:rsidP="00815BF9">
      <w:pPr>
        <w:pStyle w:val="NoSpacing"/>
        <w:rPr>
          <w:rFonts w:ascii="AvantGarde Bk BT" w:hAnsi="AvantGarde Bk BT"/>
          <w:sz w:val="28"/>
          <w:szCs w:val="24"/>
        </w:rPr>
      </w:pPr>
    </w:p>
    <w:p w:rsidR="00815BF9" w:rsidRPr="00815BF9" w:rsidRDefault="00815BF9" w:rsidP="00AA090F">
      <w:pPr>
        <w:pStyle w:val="NoSpacing"/>
        <w:rPr>
          <w:rFonts w:ascii="AvantGarde Bk BT" w:hAnsi="AvantGarde Bk BT"/>
          <w:sz w:val="28"/>
          <w:szCs w:val="24"/>
        </w:rPr>
      </w:pPr>
    </w:p>
    <w:sectPr w:rsidR="00815BF9" w:rsidRPr="00815BF9" w:rsidSect="0084623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0F"/>
    <w:rsid w:val="00217F37"/>
    <w:rsid w:val="00815BF9"/>
    <w:rsid w:val="00846233"/>
    <w:rsid w:val="00AA090F"/>
    <w:rsid w:val="00C405D3"/>
    <w:rsid w:val="00CB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2013-10-18T19:52:00Z</dcterms:created>
  <dcterms:modified xsi:type="dcterms:W3CDTF">2013-10-18T20:26:00Z</dcterms:modified>
</cp:coreProperties>
</file>